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B116" w14:textId="77777777" w:rsidR="00966298" w:rsidRPr="004C166F" w:rsidRDefault="00966298" w:rsidP="00966298">
      <w:pPr>
        <w:jc w:val="both"/>
        <w:rPr>
          <w:rFonts w:ascii="Times New Roman" w:hAnsi="Times New Roman"/>
        </w:rPr>
      </w:pPr>
    </w:p>
    <w:p w14:paraId="1319620D" w14:textId="77777777" w:rsidR="00966298" w:rsidRPr="004C166F" w:rsidRDefault="001D1DF4" w:rsidP="002A0A58">
      <w:pPr>
        <w:jc w:val="center"/>
        <w:rPr>
          <w:rFonts w:ascii="Times New Roman" w:hAnsi="Times New Roman"/>
          <w:b/>
          <w:bCs/>
          <w:u w:val="single"/>
        </w:rPr>
      </w:pPr>
      <w:r w:rsidRPr="004C166F">
        <w:rPr>
          <w:rFonts w:ascii="Times New Roman" w:hAnsi="Times New Roman"/>
          <w:b/>
          <w:bCs/>
          <w:u w:val="single"/>
        </w:rPr>
        <w:t>TEMPORARY CONSTRUCTION EASEMENT</w:t>
      </w:r>
    </w:p>
    <w:p w14:paraId="4FD34405" w14:textId="77777777" w:rsidR="00966298" w:rsidRPr="004C166F" w:rsidRDefault="00966298" w:rsidP="00966298">
      <w:pPr>
        <w:jc w:val="both"/>
        <w:rPr>
          <w:rFonts w:ascii="Times New Roman" w:hAnsi="Times New Roman"/>
        </w:rPr>
      </w:pPr>
    </w:p>
    <w:p w14:paraId="76E54F9A" w14:textId="77777777" w:rsidR="00966298" w:rsidRPr="004C166F" w:rsidRDefault="00966298" w:rsidP="00966298">
      <w:pPr>
        <w:ind w:firstLine="720"/>
        <w:rPr>
          <w:rFonts w:ascii="Times New Roman" w:hAnsi="Times New Roman"/>
        </w:rPr>
      </w:pPr>
      <w:r w:rsidRPr="004C166F">
        <w:rPr>
          <w:rFonts w:ascii="Times New Roman" w:hAnsi="Times New Roman"/>
          <w:b/>
        </w:rPr>
        <w:t xml:space="preserve">NOW, THEREFORE, </w:t>
      </w:r>
      <w:r w:rsidRPr="004C166F">
        <w:rPr>
          <w:rFonts w:ascii="Times New Roman" w:hAnsi="Times New Roman"/>
        </w:rPr>
        <w:t xml:space="preserve">for </w:t>
      </w:r>
      <w:r w:rsidR="00B20641" w:rsidRPr="004C166F">
        <w:rPr>
          <w:rFonts w:ascii="Times New Roman" w:hAnsi="Times New Roman"/>
        </w:rPr>
        <w:t xml:space="preserve">and </w:t>
      </w:r>
      <w:r w:rsidR="00B20641" w:rsidRPr="006E4ED6">
        <w:rPr>
          <w:rFonts w:ascii="Times New Roman" w:hAnsi="Times New Roman"/>
          <w:bCs/>
        </w:rPr>
        <w:t>in</w:t>
      </w:r>
      <w:r w:rsidRPr="004C166F">
        <w:rPr>
          <w:rFonts w:ascii="Times New Roman" w:hAnsi="Times New Roman"/>
        </w:rPr>
        <w:t xml:space="preserve"> consideration of the sum of One Dollar ($1.00), receipt and sufficiency of which are hereby acknowledged, the </w:t>
      </w:r>
      <w:r w:rsidR="001D1DF4" w:rsidRPr="004C166F">
        <w:rPr>
          <w:rFonts w:ascii="Times New Roman" w:hAnsi="Times New Roman"/>
        </w:rPr>
        <w:t>Grantor</w:t>
      </w:r>
      <w:r w:rsidRPr="004C166F">
        <w:rPr>
          <w:rFonts w:ascii="Times New Roman" w:hAnsi="Times New Roman"/>
        </w:rPr>
        <w:t xml:space="preserve"> does hereby grant and convey unto the </w:t>
      </w:r>
      <w:r w:rsidR="001D1DF4" w:rsidRPr="004C166F">
        <w:rPr>
          <w:rFonts w:ascii="Times New Roman" w:hAnsi="Times New Roman"/>
        </w:rPr>
        <w:t>Grantee</w:t>
      </w:r>
      <w:r w:rsidRPr="004C166F">
        <w:rPr>
          <w:rFonts w:ascii="Times New Roman" w:hAnsi="Times New Roman"/>
          <w:spacing w:val="-2"/>
        </w:rPr>
        <w:t xml:space="preserve"> a </w:t>
      </w:r>
      <w:r w:rsidR="001D1DF4" w:rsidRPr="004C166F">
        <w:rPr>
          <w:rFonts w:ascii="Times New Roman" w:hAnsi="Times New Roman"/>
          <w:spacing w:val="-2"/>
        </w:rPr>
        <w:t>temporary</w:t>
      </w:r>
      <w:r w:rsidRPr="004C166F">
        <w:rPr>
          <w:rFonts w:ascii="Times New Roman" w:hAnsi="Times New Roman"/>
          <w:spacing w:val="-2"/>
        </w:rPr>
        <w:t xml:space="preserve"> </w:t>
      </w:r>
      <w:r w:rsidR="00315BB9" w:rsidRPr="004C166F">
        <w:rPr>
          <w:rFonts w:ascii="Times New Roman" w:hAnsi="Times New Roman"/>
          <w:spacing w:val="-2"/>
        </w:rPr>
        <w:t xml:space="preserve">construction </w:t>
      </w:r>
      <w:r w:rsidRPr="004C166F">
        <w:rPr>
          <w:rFonts w:ascii="Times New Roman" w:hAnsi="Times New Roman"/>
          <w:spacing w:val="-2"/>
        </w:rPr>
        <w:t>easement</w:t>
      </w:r>
      <w:r w:rsidRPr="004C166F">
        <w:rPr>
          <w:rFonts w:ascii="Times New Roman" w:hAnsi="Times New Roman"/>
        </w:rPr>
        <w:t xml:space="preserve"> a</w:t>
      </w:r>
      <w:r w:rsidR="00315BB9" w:rsidRPr="004C166F">
        <w:rPr>
          <w:rFonts w:ascii="Times New Roman" w:hAnsi="Times New Roman"/>
        </w:rPr>
        <w:t>s</w:t>
      </w:r>
      <w:r w:rsidRPr="004C166F">
        <w:rPr>
          <w:rFonts w:ascii="Times New Roman" w:hAnsi="Times New Roman"/>
        </w:rPr>
        <w:t xml:space="preserve"> described on the Plat and designated thereon as </w:t>
      </w:r>
      <w:r w:rsidRPr="004C166F">
        <w:rPr>
          <w:rFonts w:ascii="Times New Roman" w:hAnsi="Times New Roman"/>
          <w:b/>
        </w:rPr>
        <w:t>“TEMPORARY CONSTRUCTION ESMT</w:t>
      </w:r>
      <w:r w:rsidR="009C38B4">
        <w:rPr>
          <w:rFonts w:ascii="Times New Roman" w:hAnsi="Times New Roman"/>
          <w:b/>
        </w:rPr>
        <w:t>.</w:t>
      </w:r>
      <w:r w:rsidRPr="004C166F">
        <w:rPr>
          <w:rFonts w:ascii="Times New Roman" w:hAnsi="Times New Roman"/>
          <w:b/>
        </w:rPr>
        <w:t xml:space="preserve"> </w:t>
      </w:r>
      <w:r w:rsidR="00315BB9" w:rsidRPr="004C166F">
        <w:rPr>
          <w:rFonts w:ascii="Times New Roman" w:hAnsi="Times New Roman"/>
          <w:b/>
        </w:rPr>
        <w:t>(</w:t>
      </w:r>
      <w:r w:rsidRPr="004C166F">
        <w:rPr>
          <w:rFonts w:ascii="Times New Roman" w:hAnsi="Times New Roman"/>
          <w:b/>
        </w:rPr>
        <w:t>HEREBY GRANTED</w:t>
      </w:r>
      <w:r w:rsidR="00315BB9" w:rsidRPr="004C166F">
        <w:rPr>
          <w:rFonts w:ascii="Times New Roman" w:hAnsi="Times New Roman"/>
          <w:b/>
        </w:rPr>
        <w:t xml:space="preserve">)” </w:t>
      </w:r>
      <w:r w:rsidR="00315BB9" w:rsidRPr="004C166F">
        <w:rPr>
          <w:rFonts w:ascii="Times New Roman" w:hAnsi="Times New Roman"/>
        </w:rPr>
        <w:t xml:space="preserve">with an area of </w:t>
      </w:r>
      <w:r w:rsidR="007318CB">
        <w:rPr>
          <w:rFonts w:ascii="Times New Roman" w:hAnsi="Times New Roman"/>
        </w:rPr>
        <w:t>404</w:t>
      </w:r>
      <w:r w:rsidR="00315BB9" w:rsidRPr="004C166F">
        <w:rPr>
          <w:rFonts w:ascii="Times New Roman" w:hAnsi="Times New Roman"/>
        </w:rPr>
        <w:t xml:space="preserve"> square feet</w:t>
      </w:r>
      <w:r w:rsidRPr="004C166F">
        <w:rPr>
          <w:rFonts w:ascii="Times New Roman" w:hAnsi="Times New Roman"/>
        </w:rPr>
        <w:t xml:space="preserve"> for the purpose of performing construction work and related activities in connection with the construction of sidewalks, </w:t>
      </w:r>
      <w:r w:rsidR="007318CB">
        <w:rPr>
          <w:rFonts w:ascii="Times New Roman" w:hAnsi="Times New Roman"/>
        </w:rPr>
        <w:t xml:space="preserve">local drainage, </w:t>
      </w:r>
      <w:r w:rsidRPr="004C166F">
        <w:rPr>
          <w:rFonts w:ascii="Times New Roman" w:hAnsi="Times New Roman"/>
        </w:rPr>
        <w:t>landscaping and related features or facilities, through and across the Property, subject to the following terms and conditions:</w:t>
      </w:r>
    </w:p>
    <w:p w14:paraId="562BB457" w14:textId="77777777" w:rsidR="00966298" w:rsidRPr="004C166F" w:rsidRDefault="00966298" w:rsidP="00966298">
      <w:pPr>
        <w:ind w:firstLine="720"/>
        <w:jc w:val="both"/>
        <w:rPr>
          <w:rFonts w:ascii="Times New Roman" w:hAnsi="Times New Roman"/>
        </w:rPr>
      </w:pPr>
    </w:p>
    <w:p w14:paraId="65B24EEF" w14:textId="77777777" w:rsidR="00966298" w:rsidRPr="004C166F" w:rsidRDefault="00966298" w:rsidP="00966298">
      <w:pPr>
        <w:numPr>
          <w:ilvl w:val="0"/>
          <w:numId w:val="1"/>
        </w:numPr>
        <w:jc w:val="both"/>
        <w:rPr>
          <w:rFonts w:ascii="Times New Roman" w:hAnsi="Times New Roman"/>
        </w:rPr>
      </w:pPr>
      <w:r w:rsidRPr="004C166F">
        <w:rPr>
          <w:rFonts w:ascii="Times New Roman" w:hAnsi="Times New Roman"/>
        </w:rPr>
        <w:t xml:space="preserve">The </w:t>
      </w:r>
      <w:r w:rsidR="00315BB9" w:rsidRPr="004C166F">
        <w:rPr>
          <w:rFonts w:ascii="Times New Roman" w:hAnsi="Times New Roman"/>
        </w:rPr>
        <w:t>Grantee</w:t>
      </w:r>
      <w:r w:rsidRPr="004C166F">
        <w:rPr>
          <w:rFonts w:ascii="Times New Roman" w:hAnsi="Times New Roman"/>
        </w:rPr>
        <w:t xml:space="preserve"> shall have full and free use of the said easement for the purposes named </w:t>
      </w:r>
      <w:r w:rsidR="00315BB9" w:rsidRPr="004C166F">
        <w:rPr>
          <w:rFonts w:ascii="Times New Roman" w:hAnsi="Times New Roman"/>
        </w:rPr>
        <w:t xml:space="preserve">together with the right of ingress and egress over the Property </w:t>
      </w:r>
      <w:proofErr w:type="gramStart"/>
      <w:r w:rsidR="00315BB9" w:rsidRPr="004C166F">
        <w:rPr>
          <w:rFonts w:ascii="Times New Roman" w:hAnsi="Times New Roman"/>
        </w:rPr>
        <w:t>in order to</w:t>
      </w:r>
      <w:proofErr w:type="gramEnd"/>
      <w:r w:rsidR="00315BB9" w:rsidRPr="004C166F">
        <w:rPr>
          <w:rFonts w:ascii="Times New Roman" w:hAnsi="Times New Roman"/>
        </w:rPr>
        <w:t xml:space="preserve"> construct the improvements</w:t>
      </w:r>
      <w:r w:rsidRPr="004C166F">
        <w:rPr>
          <w:rFonts w:ascii="Times New Roman" w:hAnsi="Times New Roman"/>
        </w:rPr>
        <w:t>.</w:t>
      </w:r>
    </w:p>
    <w:p w14:paraId="048B2528" w14:textId="77777777" w:rsidR="00966298" w:rsidRPr="004C166F" w:rsidRDefault="00966298" w:rsidP="00966298">
      <w:pPr>
        <w:jc w:val="both"/>
        <w:rPr>
          <w:rFonts w:ascii="Times New Roman" w:hAnsi="Times New Roman"/>
        </w:rPr>
      </w:pPr>
    </w:p>
    <w:p w14:paraId="691D2C72" w14:textId="77777777" w:rsidR="002A0A58" w:rsidRPr="004C166F" w:rsidRDefault="00966298" w:rsidP="00966298">
      <w:pPr>
        <w:numPr>
          <w:ilvl w:val="0"/>
          <w:numId w:val="1"/>
        </w:numPr>
        <w:jc w:val="both"/>
        <w:rPr>
          <w:rFonts w:ascii="Times New Roman" w:hAnsi="Times New Roman"/>
        </w:rPr>
      </w:pPr>
      <w:r w:rsidRPr="004C166F">
        <w:rPr>
          <w:rFonts w:ascii="Times New Roman" w:hAnsi="Times New Roman"/>
        </w:rPr>
        <w:t xml:space="preserve">The </w:t>
      </w:r>
      <w:r w:rsidR="00315BB9" w:rsidRPr="004C166F">
        <w:rPr>
          <w:rFonts w:ascii="Times New Roman" w:hAnsi="Times New Roman"/>
        </w:rPr>
        <w:t>Grantee</w:t>
      </w:r>
      <w:r w:rsidRPr="004C166F">
        <w:rPr>
          <w:rFonts w:ascii="Times New Roman" w:hAnsi="Times New Roman"/>
        </w:rPr>
        <w:t xml:space="preserve"> shall have the right to trim, cut and remove trees, shrubbery, fences, structures or other obstructions or facilities in or near the easement(s) being conveyed, deemed by it to interfere with the proper and efficient construction </w:t>
      </w:r>
      <w:r w:rsidR="002A0A58" w:rsidRPr="004C166F">
        <w:rPr>
          <w:rFonts w:ascii="Times New Roman" w:hAnsi="Times New Roman"/>
        </w:rPr>
        <w:t>within</w:t>
      </w:r>
      <w:r w:rsidRPr="004C166F">
        <w:rPr>
          <w:rFonts w:ascii="Times New Roman" w:hAnsi="Times New Roman"/>
        </w:rPr>
        <w:t xml:space="preserve"> the easement</w:t>
      </w:r>
      <w:r w:rsidR="002A0A58" w:rsidRPr="004C166F">
        <w:rPr>
          <w:rFonts w:ascii="Times New Roman" w:hAnsi="Times New Roman"/>
        </w:rPr>
        <w:t>.</w:t>
      </w:r>
    </w:p>
    <w:p w14:paraId="1F3F051B" w14:textId="77777777" w:rsidR="002A0A58" w:rsidRPr="004C166F" w:rsidRDefault="002A0A58" w:rsidP="002A0A58">
      <w:pPr>
        <w:pStyle w:val="ListParagraph"/>
      </w:pPr>
    </w:p>
    <w:p w14:paraId="4FB3A1AB" w14:textId="77777777" w:rsidR="00966298" w:rsidRPr="004C166F" w:rsidRDefault="002A0A58" w:rsidP="00966298">
      <w:pPr>
        <w:numPr>
          <w:ilvl w:val="0"/>
          <w:numId w:val="1"/>
        </w:numPr>
        <w:jc w:val="both"/>
        <w:rPr>
          <w:rFonts w:ascii="Times New Roman" w:hAnsi="Times New Roman"/>
        </w:rPr>
      </w:pPr>
      <w:r w:rsidRPr="004C166F">
        <w:rPr>
          <w:rFonts w:ascii="Times New Roman" w:hAnsi="Times New Roman"/>
        </w:rPr>
        <w:t xml:space="preserve">Grantee agrees that, as soon as practicable after the completion of construction, maintenance, repair, reconstruction, or replacement of the </w:t>
      </w:r>
      <w:r w:rsidR="007318CB">
        <w:rPr>
          <w:rFonts w:ascii="Times New Roman" w:hAnsi="Times New Roman"/>
        </w:rPr>
        <w:t>sidewalk and local drainage fixtures</w:t>
      </w:r>
      <w:r w:rsidRPr="004C166F">
        <w:rPr>
          <w:rFonts w:ascii="Times New Roman" w:hAnsi="Times New Roman"/>
        </w:rPr>
        <w:t xml:space="preserve"> within the Easement Area, the Grantee will, at no cost to the Grantor:  (1) restore the disturbed area adjacent to the Easement Area as nearly as practicable to its original condition;  (2) re-mulch all damaged landscape areas adjacent to the Easement Area;  (3) reset, or replace with nursery stock, all damaged or destroyed trees, plants, shrubbery, and hedges adjacent to the Easement Area; and  4) guarantee reset plants for one year against damage from the construction, and nursery stock for one year from the date of planting.</w:t>
      </w:r>
    </w:p>
    <w:p w14:paraId="394DF430" w14:textId="77777777" w:rsidR="00966298" w:rsidRPr="004C166F" w:rsidRDefault="00966298" w:rsidP="00966298">
      <w:pPr>
        <w:pStyle w:val="ListParagraph"/>
      </w:pPr>
    </w:p>
    <w:p w14:paraId="7E9DB1D2" w14:textId="77777777" w:rsidR="00966298" w:rsidRPr="004C166F" w:rsidRDefault="00966298" w:rsidP="00966298">
      <w:pPr>
        <w:numPr>
          <w:ilvl w:val="0"/>
          <w:numId w:val="1"/>
        </w:numPr>
        <w:rPr>
          <w:rFonts w:ascii="Times New Roman" w:hAnsi="Times New Roman"/>
        </w:rPr>
      </w:pPr>
      <w:r w:rsidRPr="004C166F">
        <w:rPr>
          <w:rFonts w:ascii="Times New Roman" w:hAnsi="Times New Roman"/>
        </w:rPr>
        <w:t>The temporary construction easement granted herein shall terminate upon the completion of the project.</w:t>
      </w:r>
    </w:p>
    <w:p w14:paraId="02BBC412" w14:textId="77777777" w:rsidR="00966298" w:rsidRPr="004C166F" w:rsidRDefault="00966298" w:rsidP="00966298">
      <w:pPr>
        <w:pStyle w:val="ListParagraph"/>
      </w:pPr>
    </w:p>
    <w:sectPr w:rsidR="00966298" w:rsidRPr="004C166F" w:rsidSect="008D0BB2">
      <w:footerReference w:type="even" r:id="rId8"/>
      <w:footerReference w:type="default" r:id="rId9"/>
      <w:footerReference w:type="first" r:id="rId1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C1C1" w14:textId="77777777" w:rsidR="008E1F86" w:rsidRDefault="008E1F86">
      <w:r>
        <w:separator/>
      </w:r>
    </w:p>
  </w:endnote>
  <w:endnote w:type="continuationSeparator" w:id="0">
    <w:p w14:paraId="59A28ADA" w14:textId="77777777" w:rsidR="008E1F86" w:rsidRDefault="008E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95BE" w14:textId="77777777" w:rsidR="00B20641" w:rsidRDefault="00B20641" w:rsidP="005F5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A56B6" w14:textId="77777777" w:rsidR="00B20641" w:rsidRDefault="00B2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C700" w14:textId="77777777" w:rsidR="00B20641" w:rsidRDefault="00B20641" w:rsidP="005F5DBE">
    <w:pPr>
      <w:pStyle w:val="Footer"/>
      <w:framePr w:wrap="around" w:vAnchor="text" w:hAnchor="margin" w:xAlign="center" w:y="1"/>
      <w:rPr>
        <w:rStyle w:val="PageNumber"/>
      </w:rPr>
    </w:pPr>
  </w:p>
  <w:p w14:paraId="17CA27EA" w14:textId="77777777" w:rsidR="00B20641" w:rsidRDefault="00B20641" w:rsidP="00D8131D">
    <w:pPr>
      <w:pStyle w:val="Footer"/>
      <w:tabs>
        <w:tab w:val="left" w:pos="840"/>
      </w:tabs>
      <w:rPr>
        <w:rFonts w:ascii="Times New Roman" w:hAnsi="Times New Roman"/>
        <w:sz w:val="20"/>
        <w:szCs w:val="20"/>
      </w:rPr>
    </w:pPr>
  </w:p>
  <w:p w14:paraId="4169F87A" w14:textId="77777777" w:rsidR="00B20641" w:rsidRPr="00055C92" w:rsidRDefault="00B20641" w:rsidP="008D0BB2">
    <w:pPr>
      <w:pStyle w:val="Footer"/>
      <w:tabs>
        <w:tab w:val="left" w:pos="840"/>
      </w:tabs>
      <w:rPr>
        <w:rFonts w:ascii="Times New Roman" w:hAnsi="Times New Roman"/>
        <w:sz w:val="20"/>
        <w:szCs w:val="20"/>
      </w:rPr>
    </w:pPr>
  </w:p>
  <w:p w14:paraId="196E2A34" w14:textId="77777777" w:rsidR="00B20641" w:rsidRPr="004C166F" w:rsidRDefault="00B20641" w:rsidP="008D0BB2">
    <w:pPr>
      <w:pStyle w:val="Footer"/>
      <w:tabs>
        <w:tab w:val="left" w:pos="840"/>
      </w:tabs>
      <w:rPr>
        <w:rFonts w:ascii="Times New Roman" w:hAnsi="Times New Roman"/>
        <w:sz w:val="20"/>
        <w:szCs w:val="20"/>
      </w:rPr>
    </w:pPr>
    <w:r w:rsidRPr="004C166F">
      <w:rPr>
        <w:rFonts w:ascii="Times New Roman" w:hAnsi="Times New Roman"/>
        <w:sz w:val="20"/>
        <w:szCs w:val="20"/>
      </w:rPr>
      <w:t>Project:</w:t>
    </w:r>
    <w:r w:rsidRPr="004C166F">
      <w:rPr>
        <w:rFonts w:ascii="Times New Roman" w:hAnsi="Times New Roman"/>
        <w:sz w:val="20"/>
        <w:szCs w:val="20"/>
      </w:rPr>
      <w:tab/>
    </w:r>
    <w:r>
      <w:rPr>
        <w:rFonts w:ascii="Times New Roman" w:hAnsi="Times New Roman"/>
        <w:sz w:val="20"/>
        <w:szCs w:val="20"/>
      </w:rPr>
      <w:t>Pleasant Street SW Sidewalk Project</w:t>
    </w:r>
    <w:r>
      <w:rPr>
        <w:rFonts w:ascii="Times New Roman" w:hAnsi="Times New Roman"/>
        <w:sz w:val="20"/>
        <w:szCs w:val="20"/>
      </w:rPr>
      <w:tab/>
    </w:r>
    <w:r>
      <w:rPr>
        <w:rFonts w:ascii="Times New Roman" w:hAnsi="Times New Roman"/>
        <w:sz w:val="20"/>
        <w:szCs w:val="20"/>
      </w:rPr>
      <w:tab/>
    </w:r>
    <w:r w:rsidRPr="00F514AB">
      <w:rPr>
        <w:rFonts w:ascii="Times New Roman" w:hAnsi="Times New Roman"/>
        <w:sz w:val="20"/>
        <w:szCs w:val="20"/>
      </w:rPr>
      <w:t xml:space="preserve">Page </w:t>
    </w:r>
    <w:r w:rsidRPr="00F514AB">
      <w:rPr>
        <w:rFonts w:ascii="Times New Roman" w:hAnsi="Times New Roman"/>
        <w:b/>
        <w:sz w:val="20"/>
        <w:szCs w:val="20"/>
      </w:rPr>
      <w:fldChar w:fldCharType="begin"/>
    </w:r>
    <w:r w:rsidRPr="00F514AB">
      <w:rPr>
        <w:rFonts w:ascii="Times New Roman" w:hAnsi="Times New Roman"/>
        <w:b/>
        <w:sz w:val="20"/>
        <w:szCs w:val="20"/>
      </w:rPr>
      <w:instrText xml:space="preserve"> PAGE  \* Arabic  \* MERGEFORMAT </w:instrText>
    </w:r>
    <w:r w:rsidRPr="00F514AB">
      <w:rPr>
        <w:rFonts w:ascii="Times New Roman" w:hAnsi="Times New Roman"/>
        <w:b/>
        <w:sz w:val="20"/>
        <w:szCs w:val="20"/>
      </w:rPr>
      <w:fldChar w:fldCharType="separate"/>
    </w:r>
    <w:r w:rsidR="00ED6B29">
      <w:rPr>
        <w:rFonts w:ascii="Times New Roman" w:hAnsi="Times New Roman"/>
        <w:b/>
        <w:noProof/>
        <w:sz w:val="20"/>
        <w:szCs w:val="20"/>
      </w:rPr>
      <w:t>2</w:t>
    </w:r>
    <w:r w:rsidRPr="00F514AB">
      <w:rPr>
        <w:rFonts w:ascii="Times New Roman" w:hAnsi="Times New Roman"/>
        <w:b/>
        <w:sz w:val="20"/>
        <w:szCs w:val="20"/>
      </w:rPr>
      <w:fldChar w:fldCharType="end"/>
    </w:r>
    <w:r w:rsidRPr="00F514AB">
      <w:rPr>
        <w:rFonts w:ascii="Times New Roman" w:hAnsi="Times New Roman"/>
        <w:sz w:val="20"/>
        <w:szCs w:val="20"/>
      </w:rPr>
      <w:t xml:space="preserve"> of </w:t>
    </w:r>
    <w:r w:rsidRPr="00F514AB">
      <w:rPr>
        <w:rFonts w:ascii="Times New Roman" w:hAnsi="Times New Roman"/>
        <w:b/>
        <w:sz w:val="20"/>
        <w:szCs w:val="20"/>
      </w:rPr>
      <w:fldChar w:fldCharType="begin"/>
    </w:r>
    <w:r w:rsidRPr="00F514AB">
      <w:rPr>
        <w:rFonts w:ascii="Times New Roman" w:hAnsi="Times New Roman"/>
        <w:b/>
        <w:sz w:val="20"/>
        <w:szCs w:val="20"/>
      </w:rPr>
      <w:instrText xml:space="preserve"> NUMPAGES  \* Arabic  \* MERGEFORMAT </w:instrText>
    </w:r>
    <w:r w:rsidRPr="00F514AB">
      <w:rPr>
        <w:rFonts w:ascii="Times New Roman" w:hAnsi="Times New Roman"/>
        <w:b/>
        <w:sz w:val="20"/>
        <w:szCs w:val="20"/>
      </w:rPr>
      <w:fldChar w:fldCharType="separate"/>
    </w:r>
    <w:r w:rsidR="00ED6B29">
      <w:rPr>
        <w:rFonts w:ascii="Times New Roman" w:hAnsi="Times New Roman"/>
        <w:b/>
        <w:noProof/>
        <w:sz w:val="20"/>
        <w:szCs w:val="20"/>
      </w:rPr>
      <w:t>4</w:t>
    </w:r>
    <w:r w:rsidRPr="00F514AB">
      <w:rPr>
        <w:rFonts w:ascii="Times New Roman" w:hAnsi="Times New Roman"/>
        <w:b/>
        <w:sz w:val="20"/>
        <w:szCs w:val="20"/>
      </w:rPr>
      <w:fldChar w:fldCharType="end"/>
    </w:r>
  </w:p>
  <w:p w14:paraId="3255C41D" w14:textId="77777777" w:rsidR="00B20641" w:rsidRPr="004C166F" w:rsidRDefault="00B20641" w:rsidP="008D0BB2">
    <w:pPr>
      <w:pStyle w:val="Footer"/>
      <w:tabs>
        <w:tab w:val="left" w:pos="840"/>
      </w:tabs>
      <w:rPr>
        <w:rFonts w:ascii="Times New Roman" w:hAnsi="Times New Roman"/>
        <w:sz w:val="20"/>
        <w:szCs w:val="20"/>
      </w:rPr>
    </w:pPr>
    <w:r w:rsidRPr="004C166F">
      <w:rPr>
        <w:rFonts w:ascii="Times New Roman" w:hAnsi="Times New Roman"/>
        <w:sz w:val="20"/>
        <w:szCs w:val="20"/>
      </w:rPr>
      <w:t>PARID:</w:t>
    </w:r>
    <w:r w:rsidRPr="004C166F">
      <w:rPr>
        <w:rFonts w:ascii="Times New Roman" w:hAnsi="Times New Roman"/>
        <w:sz w:val="20"/>
        <w:szCs w:val="20"/>
      </w:rPr>
      <w:tab/>
    </w:r>
    <w:r w:rsidRPr="004C166F">
      <w:rPr>
        <w:rFonts w:ascii="Times New Roman" w:hAnsi="Times New Roman"/>
        <w:sz w:val="20"/>
      </w:rPr>
      <w:t>038</w:t>
    </w:r>
    <w:r>
      <w:rPr>
        <w:rFonts w:ascii="Times New Roman" w:hAnsi="Times New Roman"/>
        <w:sz w:val="20"/>
      </w:rPr>
      <w:t>4</w:t>
    </w:r>
    <w:r w:rsidRPr="004C166F">
      <w:rPr>
        <w:rFonts w:ascii="Times New Roman" w:hAnsi="Times New Roman"/>
        <w:sz w:val="20"/>
      </w:rPr>
      <w:t>-02-0</w:t>
    </w:r>
    <w:r>
      <w:rPr>
        <w:rFonts w:ascii="Times New Roman" w:hAnsi="Times New Roman"/>
        <w:sz w:val="20"/>
      </w:rPr>
      <w:t>055</w:t>
    </w:r>
  </w:p>
  <w:p w14:paraId="1F51615B" w14:textId="77777777" w:rsidR="00B20641" w:rsidRPr="004C166F" w:rsidRDefault="00B20641" w:rsidP="008D0BB2">
    <w:pPr>
      <w:pStyle w:val="Footer"/>
      <w:tabs>
        <w:tab w:val="left" w:pos="840"/>
      </w:tabs>
      <w:rPr>
        <w:rFonts w:ascii="Times New Roman" w:hAnsi="Times New Roman"/>
        <w:sz w:val="20"/>
        <w:szCs w:val="20"/>
      </w:rPr>
    </w:pPr>
    <w:r w:rsidRPr="004C166F">
      <w:rPr>
        <w:rFonts w:ascii="Times New Roman" w:hAnsi="Times New Roman"/>
        <w:sz w:val="20"/>
        <w:szCs w:val="20"/>
      </w:rPr>
      <w:t>Address:</w:t>
    </w:r>
    <w:r w:rsidRPr="004C166F">
      <w:rPr>
        <w:rFonts w:ascii="Times New Roman" w:hAnsi="Times New Roman"/>
        <w:sz w:val="20"/>
        <w:szCs w:val="20"/>
      </w:rPr>
      <w:tab/>
    </w:r>
    <w:r>
      <w:rPr>
        <w:rFonts w:ascii="Times New Roman" w:hAnsi="Times New Roman"/>
        <w:sz w:val="20"/>
        <w:szCs w:val="20"/>
      </w:rPr>
      <w:t>201 Pleasant Street SW,</w:t>
    </w:r>
    <w:r w:rsidRPr="004C166F">
      <w:rPr>
        <w:rFonts w:ascii="Times New Roman" w:hAnsi="Times New Roman"/>
        <w:sz w:val="20"/>
        <w:szCs w:val="20"/>
      </w:rPr>
      <w:t xml:space="preserve"> Vienna, Virginia</w:t>
    </w:r>
  </w:p>
  <w:p w14:paraId="1010AB37" w14:textId="77777777" w:rsidR="00B20641" w:rsidRPr="00055C92" w:rsidRDefault="00B20641" w:rsidP="008D0BB2">
    <w:pPr>
      <w:pStyle w:val="Footer"/>
      <w:tabs>
        <w:tab w:val="left" w:pos="840"/>
      </w:tabs>
      <w:rPr>
        <w:rFonts w:ascii="Times New Roman" w:hAnsi="Times New Roman"/>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3DE5" w14:textId="77777777" w:rsidR="00B20641" w:rsidRDefault="00B20641" w:rsidP="00A2289C">
    <w:pPr>
      <w:pStyle w:val="Footer"/>
      <w:tabs>
        <w:tab w:val="left" w:pos="840"/>
      </w:tabs>
      <w:rPr>
        <w:rFonts w:ascii="Times New Roman" w:hAnsi="Times New Roman"/>
        <w:sz w:val="20"/>
        <w:szCs w:val="20"/>
      </w:rPr>
    </w:pPr>
  </w:p>
  <w:p w14:paraId="31E1255A" w14:textId="77777777" w:rsidR="00B20641" w:rsidRPr="00055C92" w:rsidRDefault="00B20641" w:rsidP="00A2289C">
    <w:pPr>
      <w:pStyle w:val="Footer"/>
      <w:tabs>
        <w:tab w:val="left" w:pos="840"/>
      </w:tabs>
      <w:rPr>
        <w:rFonts w:ascii="Times New Roman" w:hAnsi="Times New Roman"/>
        <w:sz w:val="20"/>
        <w:szCs w:val="20"/>
      </w:rPr>
    </w:pPr>
  </w:p>
  <w:p w14:paraId="2562B926" w14:textId="77777777" w:rsidR="00B20641" w:rsidRPr="00055C92" w:rsidRDefault="00B20641" w:rsidP="00A2289C">
    <w:pPr>
      <w:pStyle w:val="Footer"/>
      <w:tabs>
        <w:tab w:val="left" w:pos="840"/>
      </w:tabs>
      <w:rPr>
        <w:rFonts w:ascii="Times New Roman" w:hAnsi="Times New Roman"/>
        <w:sz w:val="20"/>
        <w:szCs w:val="20"/>
      </w:rPr>
    </w:pPr>
    <w:r w:rsidRPr="00055C92">
      <w:rPr>
        <w:rFonts w:ascii="Times New Roman" w:hAnsi="Times New Roman"/>
        <w:sz w:val="20"/>
        <w:szCs w:val="20"/>
      </w:rPr>
      <w:t>Project:</w:t>
    </w:r>
    <w:r w:rsidRPr="00055C92">
      <w:rPr>
        <w:rFonts w:ascii="Times New Roman" w:hAnsi="Times New Roman"/>
        <w:sz w:val="20"/>
        <w:szCs w:val="20"/>
      </w:rPr>
      <w:tab/>
    </w:r>
    <w:r>
      <w:rPr>
        <w:rFonts w:ascii="Times New Roman" w:hAnsi="Times New Roman"/>
        <w:sz w:val="20"/>
        <w:szCs w:val="20"/>
      </w:rPr>
      <w:t>Nutley and Courthouse Road SW Traffic Signal</w:t>
    </w:r>
    <w:r w:rsidRPr="00041845">
      <w:rPr>
        <w:rFonts w:ascii="Times New Roman" w:hAnsi="Times New Roman"/>
        <w:sz w:val="20"/>
        <w:szCs w:val="20"/>
      </w:rPr>
      <w:t xml:space="preserve"> Improvements</w:t>
    </w:r>
  </w:p>
  <w:p w14:paraId="5765BD45" w14:textId="77777777" w:rsidR="00B20641" w:rsidRPr="00041845" w:rsidRDefault="00B20641" w:rsidP="00A2289C">
    <w:pPr>
      <w:pStyle w:val="Footer"/>
      <w:tabs>
        <w:tab w:val="left" w:pos="840"/>
      </w:tabs>
      <w:rPr>
        <w:rFonts w:ascii="Times New Roman" w:hAnsi="Times New Roman"/>
        <w:sz w:val="20"/>
        <w:szCs w:val="20"/>
      </w:rPr>
    </w:pPr>
    <w:r w:rsidRPr="00055C92">
      <w:rPr>
        <w:rFonts w:ascii="Times New Roman" w:hAnsi="Times New Roman"/>
        <w:sz w:val="20"/>
        <w:szCs w:val="20"/>
      </w:rPr>
      <w:t>PARID:</w:t>
    </w:r>
    <w:r w:rsidRPr="00055C92">
      <w:rPr>
        <w:rFonts w:ascii="Times New Roman" w:hAnsi="Times New Roman"/>
        <w:sz w:val="20"/>
        <w:szCs w:val="20"/>
      </w:rPr>
      <w:tab/>
    </w:r>
    <w:r w:rsidRPr="00041845">
      <w:rPr>
        <w:rFonts w:ascii="Times New Roman" w:hAnsi="Times New Roman"/>
        <w:sz w:val="20"/>
        <w:szCs w:val="20"/>
      </w:rPr>
      <w:t>38-</w:t>
    </w:r>
    <w:r>
      <w:rPr>
        <w:rFonts w:ascii="Times New Roman" w:hAnsi="Times New Roman"/>
        <w:sz w:val="20"/>
        <w:szCs w:val="20"/>
      </w:rPr>
      <w:t>3</w:t>
    </w:r>
    <w:r w:rsidRPr="00041845">
      <w:rPr>
        <w:rFonts w:ascii="Times New Roman" w:hAnsi="Times New Roman"/>
        <w:sz w:val="20"/>
        <w:szCs w:val="20"/>
      </w:rPr>
      <w:t>-</w:t>
    </w:r>
    <w:r>
      <w:rPr>
        <w:rFonts w:ascii="Times New Roman" w:hAnsi="Times New Roman"/>
        <w:sz w:val="20"/>
        <w:szCs w:val="20"/>
      </w:rPr>
      <w:t>((</w:t>
    </w:r>
    <w:r w:rsidRPr="00041845">
      <w:rPr>
        <w:rFonts w:ascii="Times New Roman" w:hAnsi="Times New Roman"/>
        <w:sz w:val="20"/>
        <w:szCs w:val="20"/>
      </w:rPr>
      <w:t>2</w:t>
    </w:r>
    <w:r>
      <w:rPr>
        <w:rFonts w:ascii="Times New Roman" w:hAnsi="Times New Roman"/>
        <w:sz w:val="20"/>
        <w:szCs w:val="20"/>
      </w:rPr>
      <w:t>))</w:t>
    </w:r>
  </w:p>
  <w:p w14:paraId="751AF16E" w14:textId="77777777" w:rsidR="00B20641" w:rsidRPr="00041845" w:rsidRDefault="00B20641" w:rsidP="00A2289C">
    <w:pPr>
      <w:pStyle w:val="Footer"/>
      <w:tabs>
        <w:tab w:val="left" w:pos="840"/>
      </w:tabs>
      <w:rPr>
        <w:rFonts w:ascii="Times New Roman" w:hAnsi="Times New Roman"/>
        <w:sz w:val="20"/>
        <w:szCs w:val="20"/>
      </w:rPr>
    </w:pPr>
    <w:r w:rsidRPr="00041845">
      <w:rPr>
        <w:rFonts w:ascii="Times New Roman" w:hAnsi="Times New Roman"/>
        <w:sz w:val="20"/>
        <w:szCs w:val="20"/>
      </w:rPr>
      <w:t>Address:</w:t>
    </w:r>
    <w:r w:rsidRPr="00041845">
      <w:rPr>
        <w:rFonts w:ascii="Times New Roman" w:hAnsi="Times New Roman"/>
        <w:sz w:val="20"/>
        <w:szCs w:val="20"/>
      </w:rPr>
      <w:tab/>
    </w:r>
    <w:r>
      <w:rPr>
        <w:rFonts w:ascii="Times New Roman" w:hAnsi="Times New Roman"/>
        <w:sz w:val="20"/>
        <w:szCs w:val="20"/>
      </w:rPr>
      <w:t>463 Courthouse Road SW</w:t>
    </w:r>
    <w:r w:rsidRPr="00041845">
      <w:rPr>
        <w:rFonts w:ascii="Times New Roman" w:hAnsi="Times New Roman"/>
        <w:sz w:val="20"/>
        <w:szCs w:val="20"/>
      </w:rPr>
      <w:t>, Vienna, Virginia</w:t>
    </w:r>
  </w:p>
  <w:p w14:paraId="25AD0259" w14:textId="77777777" w:rsidR="00B20641" w:rsidRPr="00055C92" w:rsidRDefault="00B2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A6E6" w14:textId="77777777" w:rsidR="008E1F86" w:rsidRDefault="008E1F86">
      <w:r>
        <w:separator/>
      </w:r>
    </w:p>
  </w:footnote>
  <w:footnote w:type="continuationSeparator" w:id="0">
    <w:p w14:paraId="0652AA4A" w14:textId="77777777" w:rsidR="008E1F86" w:rsidRDefault="008E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6D0E"/>
    <w:multiLevelType w:val="hybridMultilevel"/>
    <w:tmpl w:val="597A07B4"/>
    <w:lvl w:ilvl="0" w:tplc="4B3CB2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066D49"/>
    <w:multiLevelType w:val="hybridMultilevel"/>
    <w:tmpl w:val="D2CA0D10"/>
    <w:lvl w:ilvl="0" w:tplc="93E2BE7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ACA"/>
    <w:rsid w:val="00022166"/>
    <w:rsid w:val="00023C48"/>
    <w:rsid w:val="00037168"/>
    <w:rsid w:val="00041845"/>
    <w:rsid w:val="00055C92"/>
    <w:rsid w:val="00065957"/>
    <w:rsid w:val="0007063E"/>
    <w:rsid w:val="000D3F32"/>
    <w:rsid w:val="000D5668"/>
    <w:rsid w:val="000F0374"/>
    <w:rsid w:val="000F3331"/>
    <w:rsid w:val="00106059"/>
    <w:rsid w:val="00114B4D"/>
    <w:rsid w:val="00135ECB"/>
    <w:rsid w:val="00143397"/>
    <w:rsid w:val="001440D6"/>
    <w:rsid w:val="0015726B"/>
    <w:rsid w:val="00180F13"/>
    <w:rsid w:val="00182ACA"/>
    <w:rsid w:val="00191875"/>
    <w:rsid w:val="001C611A"/>
    <w:rsid w:val="001D1DF4"/>
    <w:rsid w:val="001F766D"/>
    <w:rsid w:val="00262105"/>
    <w:rsid w:val="00266561"/>
    <w:rsid w:val="00277808"/>
    <w:rsid w:val="002A0A58"/>
    <w:rsid w:val="002E466C"/>
    <w:rsid w:val="002F598D"/>
    <w:rsid w:val="00302388"/>
    <w:rsid w:val="00315BB9"/>
    <w:rsid w:val="003164E8"/>
    <w:rsid w:val="00330A55"/>
    <w:rsid w:val="0034005F"/>
    <w:rsid w:val="00341907"/>
    <w:rsid w:val="003C644B"/>
    <w:rsid w:val="003D3710"/>
    <w:rsid w:val="004320AF"/>
    <w:rsid w:val="004334F7"/>
    <w:rsid w:val="00440F48"/>
    <w:rsid w:val="00441A81"/>
    <w:rsid w:val="004B1384"/>
    <w:rsid w:val="004C166F"/>
    <w:rsid w:val="004C7A82"/>
    <w:rsid w:val="005267B9"/>
    <w:rsid w:val="00532494"/>
    <w:rsid w:val="005447B8"/>
    <w:rsid w:val="00545157"/>
    <w:rsid w:val="005838F0"/>
    <w:rsid w:val="005A3886"/>
    <w:rsid w:val="005B459E"/>
    <w:rsid w:val="005D6399"/>
    <w:rsid w:val="005E2E35"/>
    <w:rsid w:val="005F3B6C"/>
    <w:rsid w:val="005F5DBE"/>
    <w:rsid w:val="00600D74"/>
    <w:rsid w:val="00621E68"/>
    <w:rsid w:val="00672C74"/>
    <w:rsid w:val="00676F65"/>
    <w:rsid w:val="006E4ED6"/>
    <w:rsid w:val="007022BD"/>
    <w:rsid w:val="0071306E"/>
    <w:rsid w:val="0072426A"/>
    <w:rsid w:val="007318CB"/>
    <w:rsid w:val="0075085E"/>
    <w:rsid w:val="00795256"/>
    <w:rsid w:val="007C77C1"/>
    <w:rsid w:val="007F5076"/>
    <w:rsid w:val="00811A97"/>
    <w:rsid w:val="00870564"/>
    <w:rsid w:val="00871965"/>
    <w:rsid w:val="008B6D65"/>
    <w:rsid w:val="008C35B1"/>
    <w:rsid w:val="008C6082"/>
    <w:rsid w:val="008D0BB2"/>
    <w:rsid w:val="008E1F86"/>
    <w:rsid w:val="008E7101"/>
    <w:rsid w:val="008F1C3B"/>
    <w:rsid w:val="008F686E"/>
    <w:rsid w:val="00925BF0"/>
    <w:rsid w:val="00933237"/>
    <w:rsid w:val="00936CD5"/>
    <w:rsid w:val="00951C77"/>
    <w:rsid w:val="00966298"/>
    <w:rsid w:val="009C38B4"/>
    <w:rsid w:val="00A2289C"/>
    <w:rsid w:val="00A33BA6"/>
    <w:rsid w:val="00A425D3"/>
    <w:rsid w:val="00A44AD9"/>
    <w:rsid w:val="00A620EA"/>
    <w:rsid w:val="00A85ECC"/>
    <w:rsid w:val="00AF33D1"/>
    <w:rsid w:val="00B20641"/>
    <w:rsid w:val="00B27830"/>
    <w:rsid w:val="00B559FA"/>
    <w:rsid w:val="00B6035D"/>
    <w:rsid w:val="00B60CE8"/>
    <w:rsid w:val="00B61F6D"/>
    <w:rsid w:val="00B75431"/>
    <w:rsid w:val="00B85299"/>
    <w:rsid w:val="00BA3D5F"/>
    <w:rsid w:val="00BB4086"/>
    <w:rsid w:val="00BD6D76"/>
    <w:rsid w:val="00BF5DC2"/>
    <w:rsid w:val="00C077E8"/>
    <w:rsid w:val="00C3580A"/>
    <w:rsid w:val="00C6597C"/>
    <w:rsid w:val="00D01CB7"/>
    <w:rsid w:val="00D2330E"/>
    <w:rsid w:val="00D35876"/>
    <w:rsid w:val="00D62A57"/>
    <w:rsid w:val="00D8131D"/>
    <w:rsid w:val="00DE1452"/>
    <w:rsid w:val="00DF3C64"/>
    <w:rsid w:val="00DF43CD"/>
    <w:rsid w:val="00E15923"/>
    <w:rsid w:val="00E50155"/>
    <w:rsid w:val="00E82446"/>
    <w:rsid w:val="00EB344C"/>
    <w:rsid w:val="00EC7B02"/>
    <w:rsid w:val="00ED1A2D"/>
    <w:rsid w:val="00ED6B29"/>
    <w:rsid w:val="00F514AB"/>
    <w:rsid w:val="00FE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61E126"/>
  <w15:chartTrackingRefBased/>
  <w15:docId w15:val="{22D0E841-E48F-44AF-9CF8-05393DAC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31D"/>
    <w:pPr>
      <w:tabs>
        <w:tab w:val="center" w:pos="4320"/>
        <w:tab w:val="right" w:pos="8640"/>
      </w:tabs>
    </w:pPr>
  </w:style>
  <w:style w:type="paragraph" w:styleId="Footer">
    <w:name w:val="footer"/>
    <w:basedOn w:val="Normal"/>
    <w:link w:val="FooterChar"/>
    <w:uiPriority w:val="99"/>
    <w:rsid w:val="00D8131D"/>
    <w:pPr>
      <w:tabs>
        <w:tab w:val="center" w:pos="4320"/>
        <w:tab w:val="right" w:pos="8640"/>
      </w:tabs>
    </w:pPr>
  </w:style>
  <w:style w:type="character" w:styleId="PageNumber">
    <w:name w:val="page number"/>
    <w:basedOn w:val="DefaultParagraphFont"/>
    <w:rsid w:val="005F5DBE"/>
  </w:style>
  <w:style w:type="paragraph" w:styleId="BalloonText">
    <w:name w:val="Balloon Text"/>
    <w:basedOn w:val="Normal"/>
    <w:semiHidden/>
    <w:rsid w:val="00B61F6D"/>
    <w:rPr>
      <w:rFonts w:ascii="Tahoma" w:hAnsi="Tahoma" w:cs="Tahoma"/>
      <w:sz w:val="16"/>
      <w:szCs w:val="16"/>
    </w:rPr>
  </w:style>
  <w:style w:type="paragraph" w:styleId="ListParagraph">
    <w:name w:val="List Paragraph"/>
    <w:basedOn w:val="Normal"/>
    <w:uiPriority w:val="34"/>
    <w:qFormat/>
    <w:rsid w:val="00966298"/>
    <w:pPr>
      <w:ind w:left="720"/>
    </w:pPr>
    <w:rPr>
      <w:rFonts w:ascii="Times New Roman" w:hAnsi="Times New Roman"/>
    </w:rPr>
  </w:style>
  <w:style w:type="character" w:customStyle="1" w:styleId="FooterChar">
    <w:name w:val="Footer Char"/>
    <w:link w:val="Footer"/>
    <w:uiPriority w:val="99"/>
    <w:rsid w:val="00F514A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A14E-25A1-4DD6-B627-21F4CE6B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Deed is exempt from recordation tax under Va</vt:lpstr>
    </vt:vector>
  </TitlesOfParts>
  <Company>DTS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is exempt from recordation tax under Va</dc:title>
  <dc:subject/>
  <dc:creator>Marla Struyk</dc:creator>
  <cp:keywords/>
  <cp:lastModifiedBy>John Sergent</cp:lastModifiedBy>
  <cp:revision>3</cp:revision>
  <cp:lastPrinted>2014-01-22T17:36:00Z</cp:lastPrinted>
  <dcterms:created xsi:type="dcterms:W3CDTF">2020-09-29T18:53:00Z</dcterms:created>
  <dcterms:modified xsi:type="dcterms:W3CDTF">2020-10-21T13:58:00Z</dcterms:modified>
</cp:coreProperties>
</file>